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9D1" w14:textId="77777777"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51D80185" w14:textId="77777777"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14:paraId="66BF26CD" w14:textId="77777777" w:rsidR="00030CD0" w:rsidRDefault="00030CD0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p w14:paraId="4E407E5B" w14:textId="707D9E89"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50668E">
        <w:rPr>
          <w:rFonts w:ascii="Times New Roman" w:hAnsi="Times New Roman"/>
          <w:sz w:val="22"/>
          <w:szCs w:val="20"/>
        </w:rPr>
        <w:t xml:space="preserve">PRIUS Office, also cc: 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50668E">
        <w:rPr>
          <w:rFonts w:ascii="Times New Roman" w:hAnsi="Times New Roman"/>
          <w:sz w:val="22"/>
          <w:szCs w:val="20"/>
        </w:rPr>
        <w:t>project members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50668E">
        <w:rPr>
          <w:rFonts w:ascii="Times New Roman" w:hAnsi="Times New Roman"/>
          <w:sz w:val="22"/>
          <w:szCs w:val="20"/>
        </w:rPr>
        <w:t>via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50668E">
        <w:rPr>
          <w:rFonts w:ascii="Times New Roman" w:hAnsi="Times New Roman"/>
          <w:sz w:val="22"/>
          <w:szCs w:val="20"/>
        </w:rPr>
        <w:t>within a week after your visit.</w:t>
      </w:r>
    </w:p>
    <w:p w14:paraId="1B3C5AE1" w14:textId="77777777"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14:paraId="7D947B0D" w14:textId="77777777" w:rsidTr="00EF7BAB">
        <w:trPr>
          <w:trHeight w:val="2171"/>
        </w:trPr>
        <w:tc>
          <w:tcPr>
            <w:tcW w:w="8805" w:type="dxa"/>
          </w:tcPr>
          <w:p w14:paraId="757719D7" w14:textId="77777777" w:rsidR="00721F4E" w:rsidRPr="00FA633F" w:rsidRDefault="004B4FD4" w:rsidP="00C04874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14:paraId="75273E78" w14:textId="1FCC6147" w:rsidR="00FA633F" w:rsidRPr="00192AC5" w:rsidRDefault="00FA633F" w:rsidP="00C04874">
            <w:pPr>
              <w:ind w:left="96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14:paraId="21B7B7D5" w14:textId="77777777" w:rsidTr="00C04874">
        <w:trPr>
          <w:trHeight w:val="560"/>
        </w:trPr>
        <w:tc>
          <w:tcPr>
            <w:tcW w:w="8805" w:type="dxa"/>
            <w:vAlign w:val="center"/>
          </w:tcPr>
          <w:p w14:paraId="44418C7F" w14:textId="77777777"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43525D21" w14:textId="77777777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20143C19" w14:textId="77777777"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181018B" w14:textId="77777777" w:rsidTr="00C04874">
        <w:trPr>
          <w:trHeight w:val="549"/>
        </w:trPr>
        <w:tc>
          <w:tcPr>
            <w:tcW w:w="8805" w:type="dxa"/>
            <w:vAlign w:val="center"/>
          </w:tcPr>
          <w:p w14:paraId="49CB90DB" w14:textId="77777777"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14:paraId="3F5C28FF" w14:textId="77777777" w:rsidTr="00C04874">
        <w:trPr>
          <w:trHeight w:val="556"/>
        </w:trPr>
        <w:tc>
          <w:tcPr>
            <w:tcW w:w="8805" w:type="dxa"/>
            <w:vAlign w:val="center"/>
          </w:tcPr>
          <w:p w14:paraId="6D24FF1F" w14:textId="77777777"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F0F731A" w14:textId="77777777" w:rsidTr="00C04874">
        <w:trPr>
          <w:trHeight w:val="551"/>
        </w:trPr>
        <w:tc>
          <w:tcPr>
            <w:tcW w:w="8805" w:type="dxa"/>
            <w:vAlign w:val="center"/>
          </w:tcPr>
          <w:p w14:paraId="4D9D854B" w14:textId="77777777"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6BBE49F" w14:textId="77777777" w:rsidTr="00437B4C">
        <w:trPr>
          <w:trHeight w:val="2885"/>
        </w:trPr>
        <w:tc>
          <w:tcPr>
            <w:tcW w:w="8805" w:type="dxa"/>
          </w:tcPr>
          <w:p w14:paraId="7EBF72A6" w14:textId="77777777"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0F576B5B" w14:textId="77777777" w:rsidR="00F90474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F90474">
              <w:rPr>
                <w:rFonts w:ascii="Times New Roman" w:hAnsi="Times New Roman"/>
                <w:sz w:val="16"/>
                <w:szCs w:val="20"/>
              </w:rPr>
              <w:t>GRC Facilities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list </w:t>
            </w:r>
            <w:r w:rsidR="00F90474">
              <w:rPr>
                <w:rFonts w:ascii="Times New Roman" w:hAnsi="Times New Roman"/>
                <w:sz w:val="16"/>
                <w:szCs w:val="20"/>
              </w:rPr>
              <w:t xml:space="preserve">on the following URL. </w:t>
            </w:r>
          </w:p>
          <w:p w14:paraId="3576DE9C" w14:textId="77082A9B" w:rsidR="00F90474" w:rsidRDefault="00F90474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F90474">
              <w:rPr>
                <w:rFonts w:ascii="Times New Roman" w:hAnsi="Times New Roman"/>
                <w:b/>
                <w:bCs/>
                <w:sz w:val="16"/>
                <w:szCs w:val="20"/>
              </w:rPr>
              <w:t>GRC Facilities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: </w:t>
            </w:r>
            <w:r w:rsidRPr="00F90474">
              <w:rPr>
                <w:rFonts w:ascii="Times New Roman" w:hAnsi="Times New Roman"/>
                <w:sz w:val="16"/>
                <w:szCs w:val="20"/>
              </w:rPr>
              <w:t>https://www.grc.ehime-u.ac.jp/en/wp-content/uploads/2022/12/GRC-facilities-list_FY2023.pdf</w:t>
            </w:r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</w:p>
          <w:p w14:paraId="119E5214" w14:textId="2F2B916D" w:rsidR="00721F4E" w:rsidRPr="002F02A3" w:rsidRDefault="002F02A3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, </w:t>
            </w:r>
            <w:proofErr w:type="gramStart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g.</w:t>
            </w:r>
            <w:proofErr w:type="gramEnd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01BF81D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14:paraId="2AE4CDE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14:paraId="1BFCBAFA" w14:textId="77777777" w:rsidTr="00A07EBA">
        <w:trPr>
          <w:trHeight w:val="2671"/>
        </w:trPr>
        <w:tc>
          <w:tcPr>
            <w:tcW w:w="8805" w:type="dxa"/>
          </w:tcPr>
          <w:p w14:paraId="113E801B" w14:textId="45295FCC" w:rsidR="00721F4E" w:rsidRDefault="00CB19DB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358A4" w:rsidRPr="006358A4">
              <w:rPr>
                <w:rFonts w:ascii="Times New Roman" w:hAnsi="Times New Roman"/>
                <w:bCs/>
                <w:sz w:val="18"/>
                <w:szCs w:val="18"/>
              </w:rPr>
              <w:t xml:space="preserve"> (Please state briefly)</w:t>
            </w:r>
          </w:p>
          <w:p w14:paraId="25C54535" w14:textId="77777777"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5624AE" w14:textId="77777777"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33FCD" wp14:editId="352385CC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C18C" w14:textId="77777777"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" stroked="f">
                <v:textbox inset="5.85pt,.7pt,5.85pt,.7pt">
                  <w:txbxContent>
                    <w:p w14:paraId="1D2CC18C" w14:textId="77777777"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66C9FEF3" w14:textId="77777777"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</w:t>
      </w:r>
      <w:proofErr w:type="gramEnd"/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 xml:space="preserve">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14:paraId="6E46A503" w14:textId="77777777"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7356425" w14:textId="77777777"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14:paraId="464FA340" w14:textId="77777777"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14:paraId="0B4213DE" w14:textId="77777777" w:rsidTr="004F3D0C">
        <w:trPr>
          <w:trHeight w:val="2171"/>
        </w:trPr>
        <w:tc>
          <w:tcPr>
            <w:tcW w:w="8805" w:type="dxa"/>
          </w:tcPr>
          <w:p w14:paraId="7836B6D9" w14:textId="77777777" w:rsidR="00A752D8" w:rsidRPr="00FA633F" w:rsidRDefault="00A752D8" w:rsidP="004F3D0C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14:paraId="6611928C" w14:textId="77777777" w:rsidR="00A752D8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14:paraId="4B2FFE78" w14:textId="77777777"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Hanako Ehime (Tokyo University, D2)</w:t>
            </w:r>
          </w:p>
        </w:tc>
      </w:tr>
      <w:tr w:rsidR="00A752D8" w:rsidRPr="00EF7BAB" w14:paraId="1C064312" w14:textId="77777777" w:rsidTr="004F3D0C">
        <w:trPr>
          <w:trHeight w:val="560"/>
        </w:trPr>
        <w:tc>
          <w:tcPr>
            <w:tcW w:w="8805" w:type="dxa"/>
            <w:vAlign w:val="center"/>
          </w:tcPr>
          <w:p w14:paraId="0100F010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proofErr w:type="spellEnd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14:paraId="5A41708D" w14:textId="77777777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3747D84A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(</w:t>
            </w:r>
            <w:proofErr w:type="gramEnd"/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14:paraId="404424C4" w14:textId="77777777" w:rsidTr="004F3D0C">
        <w:trPr>
          <w:trHeight w:val="549"/>
        </w:trPr>
        <w:tc>
          <w:tcPr>
            <w:tcW w:w="8805" w:type="dxa"/>
            <w:vAlign w:val="center"/>
          </w:tcPr>
          <w:p w14:paraId="1B87B554" w14:textId="77777777"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14:paraId="5F7EFEB1" w14:textId="77777777" w:rsidTr="004F3D0C">
        <w:trPr>
          <w:trHeight w:val="556"/>
        </w:trPr>
        <w:tc>
          <w:tcPr>
            <w:tcW w:w="8805" w:type="dxa"/>
            <w:vAlign w:val="center"/>
          </w:tcPr>
          <w:p w14:paraId="11435776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14:paraId="0F2EE101" w14:textId="77777777" w:rsidTr="004F3D0C">
        <w:trPr>
          <w:trHeight w:val="551"/>
        </w:trPr>
        <w:tc>
          <w:tcPr>
            <w:tcW w:w="8805" w:type="dxa"/>
            <w:vAlign w:val="center"/>
          </w:tcPr>
          <w:p w14:paraId="25FDA851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Tetsuo </w:t>
            </w:r>
            <w:proofErr w:type="spellStart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Irifune</w:t>
            </w:r>
            <w:proofErr w:type="spellEnd"/>
          </w:p>
        </w:tc>
      </w:tr>
      <w:tr w:rsidR="00A752D8" w:rsidRPr="00EF7BAB" w14:paraId="37C8A934" w14:textId="77777777" w:rsidTr="004F3D0C">
        <w:trPr>
          <w:trHeight w:val="2885"/>
        </w:trPr>
        <w:tc>
          <w:tcPr>
            <w:tcW w:w="8805" w:type="dxa"/>
          </w:tcPr>
          <w:p w14:paraId="147A91F9" w14:textId="77777777"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296ABD63" w14:textId="77777777" w:rsidR="00F90474" w:rsidRDefault="00F90474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you used. See the </w:t>
            </w:r>
            <w:r>
              <w:rPr>
                <w:rFonts w:ascii="Times New Roman" w:hAnsi="Times New Roman"/>
                <w:sz w:val="16"/>
                <w:szCs w:val="20"/>
              </w:rPr>
              <w:t>GRC Facilities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list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on the following URL. </w:t>
            </w:r>
          </w:p>
          <w:p w14:paraId="7EF038A8" w14:textId="77777777" w:rsidR="00F90474" w:rsidRDefault="00F90474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F90474">
              <w:rPr>
                <w:rFonts w:ascii="Times New Roman" w:hAnsi="Times New Roman"/>
                <w:b/>
                <w:bCs/>
                <w:sz w:val="16"/>
                <w:szCs w:val="20"/>
              </w:rPr>
              <w:t>GRC Facilities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: </w:t>
            </w:r>
            <w:r w:rsidRPr="00F90474">
              <w:rPr>
                <w:rFonts w:ascii="Times New Roman" w:hAnsi="Times New Roman"/>
                <w:sz w:val="16"/>
                <w:szCs w:val="20"/>
              </w:rPr>
              <w:t>https://www.grc.ehime-u.ac.jp/en/wp-content/uploads/2022/12/GRC-facilities-list_FY2023.pdf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</w:p>
          <w:p w14:paraId="60BA7FFD" w14:textId="77777777" w:rsidR="00F90474" w:rsidRPr="002F02A3" w:rsidRDefault="00F90474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, </w:t>
            </w:r>
            <w:proofErr w:type="gramStart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g.</w:t>
            </w:r>
            <w:proofErr w:type="gramEnd"/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6DCCE998" w14:textId="77777777" w:rsidR="00F90474" w:rsidRPr="00B02B4F" w:rsidRDefault="00F90474" w:rsidP="00F90474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14:paraId="28F9D3CB" w14:textId="5229427A" w:rsidR="00191A40" w:rsidRPr="00F90474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/>
                <w:sz w:val="16"/>
                <w:szCs w:val="20"/>
              </w:rPr>
            </w:pPr>
          </w:p>
          <w:p w14:paraId="133EC89F" w14:textId="708C1E1F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Multi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-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anvil apparatus (Orange-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3</w:t>
            </w:r>
            <w:r w:rsidR="00A32DD2" w:rsidRPr="00485FB0">
              <w:rPr>
                <w:rFonts w:ascii="Times New Roman" w:hAnsi="Times New Roman" w:hint="eastAsia"/>
                <w:color w:val="FF0000"/>
                <w:sz w:val="22"/>
              </w:rPr>
              <w:t>000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14:paraId="6AA3463D" w14:textId="16267B74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="00A32DD2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0a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) 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FE-</w:t>
            </w:r>
            <w:r w:rsidRPr="00485FB0">
              <w:rPr>
                <w:rFonts w:ascii="Times New Roman" w:hAnsi="Times New Roman"/>
                <w:color w:val="FF0000"/>
              </w:rPr>
              <w:t>SEM-EDS (JSM-</w:t>
            </w:r>
            <w:r w:rsidR="00A32DD2">
              <w:rPr>
                <w:rFonts w:ascii="Times New Roman" w:hAnsi="Times New Roman"/>
                <w:color w:val="FF0000"/>
              </w:rPr>
              <w:t>IT500HR</w:t>
            </w:r>
            <w:r w:rsidRPr="00485FB0">
              <w:rPr>
                <w:rFonts w:ascii="Times New Roman" w:hAnsi="Times New Roman"/>
                <w:color w:val="FF0000"/>
              </w:rPr>
              <w:t>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14:paraId="14CA8122" w14:textId="7D0AC084"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="00A32DD2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>) Micro-focus XRD, 1 day, 5 hours, 2 people</w:t>
            </w:r>
          </w:p>
        </w:tc>
      </w:tr>
      <w:tr w:rsidR="00A752D8" w:rsidRPr="00EF7BAB" w14:paraId="5837B8C1" w14:textId="77777777" w:rsidTr="004F3D0C">
        <w:trPr>
          <w:trHeight w:val="2671"/>
        </w:trPr>
        <w:tc>
          <w:tcPr>
            <w:tcW w:w="8805" w:type="dxa"/>
          </w:tcPr>
          <w:p w14:paraId="280FFE0B" w14:textId="77777777" w:rsidR="00A752D8" w:rsidRDefault="00A752D8" w:rsidP="004F3D0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891B0C9" w14:textId="77777777"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GPa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C to synthesize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proofErr w:type="spellStart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14:paraId="6CB7A49E" w14:textId="77777777"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5033DD"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A370" w14:textId="77777777" w:rsidR="00006601" w:rsidRDefault="00006601" w:rsidP="00F4370D">
      <w:r>
        <w:separator/>
      </w:r>
    </w:p>
  </w:endnote>
  <w:endnote w:type="continuationSeparator" w:id="0">
    <w:p w14:paraId="472F8068" w14:textId="77777777" w:rsidR="00006601" w:rsidRDefault="00006601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4530" w14:textId="18195FCF" w:rsidR="00AE6E2E" w:rsidRDefault="00AE6E2E" w:rsidP="00AE6E2E">
    <w:pPr>
      <w:pStyle w:val="a5"/>
      <w:jc w:val="right"/>
    </w:pPr>
    <w:r>
      <w:rPr>
        <w:rFonts w:hint="eastAsia"/>
      </w:rPr>
      <w:t>2023.4.1</w:t>
    </w:r>
    <w:r>
      <w:t xml:space="preserve"> ver.</w:t>
    </w:r>
  </w:p>
  <w:p w14:paraId="7169AC70" w14:textId="77777777" w:rsidR="00AE6E2E" w:rsidRDefault="00AE6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9BB9" w14:textId="77777777" w:rsidR="00006601" w:rsidRDefault="00006601" w:rsidP="00F4370D">
      <w:r>
        <w:separator/>
      </w:r>
    </w:p>
  </w:footnote>
  <w:footnote w:type="continuationSeparator" w:id="0">
    <w:p w14:paraId="1EE81EE4" w14:textId="77777777" w:rsidR="00006601" w:rsidRDefault="00006601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D554" w14:textId="77777777" w:rsidR="005033DD" w:rsidRDefault="005033DD">
    <w:pPr>
      <w:pStyle w:val="a3"/>
    </w:pPr>
    <w:r>
      <w:tab/>
    </w:r>
    <w:r>
      <w:tab/>
    </w:r>
    <w:r>
      <w:rPr>
        <w:rFonts w:hint="eastAsia"/>
      </w:rPr>
      <w:t>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963375">
    <w:abstractNumId w:val="1"/>
  </w:num>
  <w:num w:numId="2" w16cid:durableId="26962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06601"/>
    <w:rsid w:val="000125DD"/>
    <w:rsid w:val="00012C85"/>
    <w:rsid w:val="00030CD0"/>
    <w:rsid w:val="00040233"/>
    <w:rsid w:val="000434A6"/>
    <w:rsid w:val="00087114"/>
    <w:rsid w:val="00095A56"/>
    <w:rsid w:val="00095D81"/>
    <w:rsid w:val="000A4AF5"/>
    <w:rsid w:val="000F1E23"/>
    <w:rsid w:val="0012624D"/>
    <w:rsid w:val="0013052B"/>
    <w:rsid w:val="0017397B"/>
    <w:rsid w:val="00190FA8"/>
    <w:rsid w:val="00191A40"/>
    <w:rsid w:val="00192AC5"/>
    <w:rsid w:val="001970C4"/>
    <w:rsid w:val="002433BB"/>
    <w:rsid w:val="002746BE"/>
    <w:rsid w:val="002C297E"/>
    <w:rsid w:val="002D4510"/>
    <w:rsid w:val="002F02A3"/>
    <w:rsid w:val="003532D9"/>
    <w:rsid w:val="0038159A"/>
    <w:rsid w:val="00384A29"/>
    <w:rsid w:val="003D42EB"/>
    <w:rsid w:val="00406966"/>
    <w:rsid w:val="00437B4C"/>
    <w:rsid w:val="00485FB0"/>
    <w:rsid w:val="004B285F"/>
    <w:rsid w:val="004B4FD4"/>
    <w:rsid w:val="004F3D0C"/>
    <w:rsid w:val="005033DD"/>
    <w:rsid w:val="0050668E"/>
    <w:rsid w:val="005517DA"/>
    <w:rsid w:val="00576BAA"/>
    <w:rsid w:val="005969B1"/>
    <w:rsid w:val="005B2CA9"/>
    <w:rsid w:val="005B579E"/>
    <w:rsid w:val="006315DF"/>
    <w:rsid w:val="006358A4"/>
    <w:rsid w:val="00652FA7"/>
    <w:rsid w:val="00684316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67589"/>
    <w:rsid w:val="008774D6"/>
    <w:rsid w:val="008B1D2D"/>
    <w:rsid w:val="008B3D24"/>
    <w:rsid w:val="008E4361"/>
    <w:rsid w:val="008F34C9"/>
    <w:rsid w:val="00905DB4"/>
    <w:rsid w:val="00930221"/>
    <w:rsid w:val="00930BA1"/>
    <w:rsid w:val="009338B0"/>
    <w:rsid w:val="00984D8E"/>
    <w:rsid w:val="009860AB"/>
    <w:rsid w:val="009A0843"/>
    <w:rsid w:val="009C75F6"/>
    <w:rsid w:val="009E0781"/>
    <w:rsid w:val="009F4F41"/>
    <w:rsid w:val="00A06558"/>
    <w:rsid w:val="00A07EBA"/>
    <w:rsid w:val="00A23826"/>
    <w:rsid w:val="00A32DD2"/>
    <w:rsid w:val="00A53D8F"/>
    <w:rsid w:val="00A64CBF"/>
    <w:rsid w:val="00A7334A"/>
    <w:rsid w:val="00A744EF"/>
    <w:rsid w:val="00A752D8"/>
    <w:rsid w:val="00AE3560"/>
    <w:rsid w:val="00AE6E2E"/>
    <w:rsid w:val="00B02B4F"/>
    <w:rsid w:val="00B12FC2"/>
    <w:rsid w:val="00B816FF"/>
    <w:rsid w:val="00BB76ED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5799D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02B37"/>
    <w:rsid w:val="00F12752"/>
    <w:rsid w:val="00F20580"/>
    <w:rsid w:val="00F3213A"/>
    <w:rsid w:val="00F4370D"/>
    <w:rsid w:val="00F55D9B"/>
    <w:rsid w:val="00F6312A"/>
    <w:rsid w:val="00F90474"/>
    <w:rsid w:val="00FA1B80"/>
    <w:rsid w:val="00FA61F8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FF3B5"/>
  <w15:docId w15:val="{2C8B8358-2E63-4C4C-888B-F3A7A8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  <w:style w:type="paragraph" w:styleId="a8">
    <w:name w:val="Revision"/>
    <w:hidden/>
    <w:uiPriority w:val="99"/>
    <w:semiHidden/>
    <w:rsid w:val="00A32DD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YASHIRO Megumi</cp:lastModifiedBy>
  <cp:revision>4</cp:revision>
  <dcterms:created xsi:type="dcterms:W3CDTF">2023-03-30T23:38:00Z</dcterms:created>
  <dcterms:modified xsi:type="dcterms:W3CDTF">2023-04-04T01:11:00Z</dcterms:modified>
</cp:coreProperties>
</file>